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ED" w:rsidRDefault="00097AED" w:rsidP="00097A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Тематический план лекций и семинарских занятий специализированного модуля </w:t>
      </w:r>
      <w:r w:rsidRPr="002E4AB4">
        <w:rPr>
          <w:b/>
          <w:i/>
          <w:sz w:val="26"/>
          <w:szCs w:val="26"/>
        </w:rPr>
        <w:t>«Теория принятия политических решений»</w:t>
      </w:r>
    </w:p>
    <w:p w:rsidR="00097AED" w:rsidRPr="00C638DB" w:rsidRDefault="00097AED" w:rsidP="00097A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для студентов </w:t>
      </w:r>
      <w:r w:rsidRPr="002E4AB4">
        <w:rPr>
          <w:b/>
          <w:sz w:val="26"/>
          <w:szCs w:val="26"/>
        </w:rPr>
        <w:t>2 курса ФВМ</w:t>
      </w:r>
      <w:r>
        <w:rPr>
          <w:sz w:val="26"/>
          <w:szCs w:val="26"/>
        </w:rPr>
        <w:t xml:space="preserve"> и </w:t>
      </w:r>
      <w:r w:rsidRPr="002E4AB4">
        <w:rPr>
          <w:b/>
          <w:sz w:val="26"/>
          <w:szCs w:val="26"/>
        </w:rPr>
        <w:t>2 курса ФВМ ССПВО</w:t>
      </w:r>
    </w:p>
    <w:p w:rsidR="00097AED" w:rsidRDefault="00097AED" w:rsidP="00097AED">
      <w:pPr>
        <w:jc w:val="center"/>
        <w:rPr>
          <w:szCs w:val="28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9"/>
        <w:gridCol w:w="5383"/>
        <w:gridCol w:w="851"/>
        <w:gridCol w:w="1275"/>
        <w:gridCol w:w="1107"/>
      </w:tblGrid>
      <w:tr w:rsidR="00097AED" w:rsidTr="00A86EAC">
        <w:trPr>
          <w:cantSplit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097AED" w:rsidRDefault="00097AED" w:rsidP="00A86E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модуля</w:t>
            </w:r>
          </w:p>
        </w:tc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модулей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097AED" w:rsidRDefault="00097AED" w:rsidP="00A86E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Аудиторные часы</w:t>
            </w:r>
          </w:p>
        </w:tc>
      </w:tr>
      <w:tr w:rsidR="00097AED" w:rsidTr="00A86EAC">
        <w:trPr>
          <w:cantSplit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ED" w:rsidRDefault="00097AED" w:rsidP="00A86EAC">
            <w:pPr>
              <w:suppressAutoHyphens w:val="0"/>
              <w:rPr>
                <w:sz w:val="20"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ED" w:rsidRDefault="00097AED" w:rsidP="00A86EAC">
            <w:pPr>
              <w:suppressAutoHyphens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ED" w:rsidRDefault="00097AED" w:rsidP="00A86EAC">
            <w:pPr>
              <w:suppressAutoHyphens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</w:tc>
      </w:tr>
      <w:tr w:rsidR="00097AED" w:rsidTr="00A86EA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в дисциплину «Теория принятия политических решений»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97AED" w:rsidTr="00A86EA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методология анализа процесса принятия политических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97AED" w:rsidTr="00A86EA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Функциональный подход как теоретический инструментарий анализа процесса принятия политических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7AED" w:rsidTr="00A86EA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Инструментальные технологии анализа процесса принятия политических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7AED" w:rsidTr="00A86EAC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Формирование, подготовка принятия политических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7AED" w:rsidTr="00A86EAC">
        <w:trPr>
          <w:trHeight w:val="72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Реализация, контроль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оценка политических решений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7AED" w:rsidTr="00A86EAC"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Default="00097AED" w:rsidP="00A86E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097AED" w:rsidTr="00A86EAC"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ED" w:rsidRDefault="00097AED" w:rsidP="00A86E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итогового контроля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ED" w:rsidRPr="007B2C33" w:rsidRDefault="00097AED" w:rsidP="00A86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2C33"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A02B6D" w:rsidRDefault="00A02B6D">
      <w:bookmarkStart w:id="0" w:name="_GoBack"/>
      <w:bookmarkEnd w:id="0"/>
    </w:p>
    <w:sectPr w:rsidR="00A0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2B"/>
    <w:rsid w:val="00097AED"/>
    <w:rsid w:val="0054002B"/>
    <w:rsid w:val="00A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2020-08-31T06:05:00Z</dcterms:created>
  <dcterms:modified xsi:type="dcterms:W3CDTF">2020-08-31T06:14:00Z</dcterms:modified>
</cp:coreProperties>
</file>