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Тематический план лекций и семинарских занятий </w:t>
      </w:r>
    </w:p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обязательного модуля «Политология» </w:t>
      </w:r>
    </w:p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дисциплинам </w:t>
      </w:r>
      <w:r>
        <w:rPr>
          <w:rFonts w:eastAsia="Calibri"/>
          <w:b/>
          <w:i/>
          <w:sz w:val="26"/>
          <w:szCs w:val="26"/>
        </w:rPr>
        <w:t>«Политология»</w:t>
      </w:r>
      <w:r>
        <w:rPr>
          <w:rFonts w:eastAsia="Calibri"/>
          <w:sz w:val="26"/>
          <w:szCs w:val="26"/>
        </w:rPr>
        <w:t xml:space="preserve"> и </w:t>
      </w:r>
    </w:p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«Основы идеологии белорусского государства»</w:t>
      </w:r>
      <w:r>
        <w:rPr>
          <w:rFonts w:eastAsia="Calibri"/>
          <w:sz w:val="26"/>
          <w:szCs w:val="26"/>
        </w:rPr>
        <w:t xml:space="preserve"> </w:t>
      </w:r>
    </w:p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студентов: </w:t>
      </w:r>
      <w:r>
        <w:rPr>
          <w:rFonts w:eastAsia="Calibri"/>
          <w:b/>
          <w:sz w:val="26"/>
          <w:szCs w:val="26"/>
        </w:rPr>
        <w:t xml:space="preserve">1 курса ФВМ; 1 курса «Зоотехния» </w:t>
      </w:r>
      <w:r>
        <w:rPr>
          <w:rFonts w:eastAsia="Calibri"/>
          <w:b/>
          <w:sz w:val="26"/>
          <w:szCs w:val="26"/>
          <w:lang w:val="be-BY"/>
        </w:rPr>
        <w:t>ССПВО</w:t>
      </w:r>
      <w:r>
        <w:rPr>
          <w:rFonts w:eastAsia="Calibri"/>
          <w:sz w:val="26"/>
          <w:szCs w:val="26"/>
        </w:rPr>
        <w:t xml:space="preserve">; </w:t>
      </w:r>
    </w:p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2 курса «Зоотехния</w:t>
      </w:r>
      <w:r>
        <w:rPr>
          <w:rFonts w:eastAsia="Calibri"/>
          <w:sz w:val="26"/>
          <w:szCs w:val="26"/>
        </w:rPr>
        <w:t xml:space="preserve">» </w:t>
      </w:r>
    </w:p>
    <w:p w:rsidR="005A2766" w:rsidRDefault="005A2766" w:rsidP="005A2766">
      <w:pPr>
        <w:ind w:firstLine="284"/>
        <w:jc w:val="center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(заочной формы получения образования)</w:t>
      </w:r>
    </w:p>
    <w:p w:rsidR="005A2766" w:rsidRDefault="005A2766" w:rsidP="005A2766">
      <w:pPr>
        <w:ind w:firstLine="284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г. Витебск (филиалы гг. Пинск, Речица)</w:t>
      </w:r>
    </w:p>
    <w:p w:rsidR="005A2766" w:rsidRDefault="005A2766" w:rsidP="005A2766">
      <w:pPr>
        <w:ind w:firstLine="284"/>
        <w:jc w:val="center"/>
        <w:rPr>
          <w:rFonts w:eastAsia="Calibri"/>
          <w:sz w:val="16"/>
          <w:szCs w:val="16"/>
        </w:rPr>
      </w:pP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19"/>
        <w:gridCol w:w="1093"/>
        <w:gridCol w:w="891"/>
        <w:gridCol w:w="1377"/>
      </w:tblGrid>
      <w:tr w:rsidR="005A2766" w:rsidTr="0087404E">
        <w:trPr>
          <w:cantSplit/>
          <w:trHeight w:val="195"/>
        </w:trPr>
        <w:tc>
          <w:tcPr>
            <w:tcW w:w="6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2766" w:rsidRDefault="005A2766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Название тем, разделов, модулей</w:t>
            </w:r>
          </w:p>
        </w:tc>
        <w:tc>
          <w:tcPr>
            <w:tcW w:w="3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аудиторных часов</w:t>
            </w:r>
          </w:p>
        </w:tc>
      </w:tr>
      <w:tr w:rsidR="005A2766" w:rsidTr="0087404E">
        <w:trPr>
          <w:cantSplit/>
          <w:trHeight w:val="383"/>
        </w:trPr>
        <w:tc>
          <w:tcPr>
            <w:tcW w:w="6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2766" w:rsidRDefault="005A2766" w:rsidP="008740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</w:t>
            </w:r>
          </w:p>
        </w:tc>
      </w:tr>
      <w:tr w:rsidR="005A2766" w:rsidTr="0087404E">
        <w:trPr>
          <w:trHeight w:val="237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Модуль</w:t>
            </w:r>
            <w:r>
              <w:rPr>
                <w:i/>
                <w:iCs/>
                <w:sz w:val="26"/>
                <w:szCs w:val="26"/>
                <w:lang w:val="en-US"/>
              </w:rPr>
              <w:t> </w:t>
            </w:r>
            <w:r>
              <w:rPr>
                <w:i/>
                <w:iCs/>
                <w:sz w:val="26"/>
                <w:szCs w:val="26"/>
              </w:rPr>
              <w:t>1. </w:t>
            </w:r>
            <w:r>
              <w:rPr>
                <w:sz w:val="26"/>
                <w:szCs w:val="26"/>
              </w:rPr>
              <w:t>Теория политики, история и методология политической науки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66" w:rsidRDefault="005A2766" w:rsidP="0087404E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A2766" w:rsidTr="0087404E">
        <w:trPr>
          <w:trHeight w:val="457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Модуль</w:t>
            </w:r>
            <w:r>
              <w:rPr>
                <w:i/>
                <w:iCs/>
                <w:sz w:val="26"/>
                <w:szCs w:val="26"/>
                <w:lang w:val="en-US"/>
              </w:rPr>
              <w:t> </w:t>
            </w:r>
            <w:r>
              <w:rPr>
                <w:i/>
                <w:iCs/>
                <w:sz w:val="26"/>
                <w:szCs w:val="26"/>
              </w:rPr>
              <w:t>2. </w:t>
            </w:r>
            <w:r>
              <w:rPr>
                <w:sz w:val="26"/>
                <w:szCs w:val="26"/>
              </w:rPr>
              <w:t>Политические институты в Республике Беларусь и современном мире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66" w:rsidRDefault="005A2766" w:rsidP="0087404E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A2766" w:rsidTr="0087404E">
        <w:trPr>
          <w:trHeight w:val="407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Модуль</w:t>
            </w:r>
            <w:r>
              <w:rPr>
                <w:i/>
                <w:iCs/>
                <w:sz w:val="26"/>
                <w:szCs w:val="26"/>
                <w:lang w:val="en-US"/>
              </w:rPr>
              <w:t> </w:t>
            </w:r>
            <w:r>
              <w:rPr>
                <w:i/>
                <w:iCs/>
                <w:sz w:val="26"/>
                <w:szCs w:val="26"/>
              </w:rPr>
              <w:t>3. </w:t>
            </w:r>
            <w:r>
              <w:rPr>
                <w:sz w:val="26"/>
                <w:szCs w:val="26"/>
              </w:rPr>
              <w:t>Политические процессы в Республике Беларусь и современном мире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766" w:rsidRDefault="005A2766" w:rsidP="0087404E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A2766" w:rsidTr="0087404E">
        <w:trPr>
          <w:trHeight w:val="370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Модуль</w:t>
            </w:r>
            <w:r>
              <w:rPr>
                <w:i/>
                <w:iCs/>
                <w:sz w:val="26"/>
                <w:szCs w:val="26"/>
                <w:lang w:val="en-US"/>
              </w:rPr>
              <w:t> </w:t>
            </w:r>
            <w:r>
              <w:rPr>
                <w:i/>
                <w:iCs/>
                <w:sz w:val="26"/>
                <w:szCs w:val="26"/>
              </w:rPr>
              <w:t>4. </w:t>
            </w:r>
            <w:r>
              <w:rPr>
                <w:sz w:val="26"/>
                <w:szCs w:val="26"/>
              </w:rPr>
              <w:t>Международные политические отношения и внешняя политика государств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A2766" w:rsidTr="0087404E">
        <w:trPr>
          <w:trHeight w:val="233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Модуль</w:t>
            </w:r>
            <w:r>
              <w:rPr>
                <w:i/>
                <w:iCs/>
                <w:sz w:val="26"/>
                <w:szCs w:val="26"/>
                <w:lang w:val="en-US"/>
              </w:rPr>
              <w:t> </w:t>
            </w:r>
            <w:r>
              <w:rPr>
                <w:i/>
                <w:iCs/>
                <w:sz w:val="26"/>
                <w:szCs w:val="26"/>
              </w:rPr>
              <w:t>5. </w:t>
            </w:r>
            <w:r>
              <w:rPr>
                <w:sz w:val="26"/>
                <w:szCs w:val="26"/>
              </w:rPr>
              <w:t>Идеология и ее роль в жизнедеятельности современного общества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766" w:rsidRDefault="005A2766" w:rsidP="0087404E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A2766" w:rsidTr="0087404E">
        <w:trPr>
          <w:trHeight w:val="407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Модуль 6. </w:t>
            </w:r>
            <w:r>
              <w:rPr>
                <w:sz w:val="26"/>
                <w:szCs w:val="26"/>
              </w:rPr>
              <w:t xml:space="preserve">Культурно-историческая </w:t>
            </w:r>
          </w:p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(цивилизационная) составляющая идеологии белорусского государства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766" w:rsidRDefault="005A2766" w:rsidP="0087404E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A2766" w:rsidTr="0087404E">
        <w:trPr>
          <w:trHeight w:val="455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Модуль </w:t>
            </w:r>
            <w:r>
              <w:rPr>
                <w:sz w:val="26"/>
                <w:szCs w:val="26"/>
              </w:rPr>
              <w:t xml:space="preserve">7. Политическая и </w:t>
            </w:r>
            <w:proofErr w:type="spellStart"/>
            <w:r>
              <w:rPr>
                <w:sz w:val="26"/>
                <w:szCs w:val="26"/>
              </w:rPr>
              <w:t>социогуманитарная</w:t>
            </w:r>
            <w:proofErr w:type="spellEnd"/>
            <w:r>
              <w:rPr>
                <w:sz w:val="26"/>
                <w:szCs w:val="26"/>
              </w:rPr>
              <w:t xml:space="preserve"> составляющие идеологии белорусского государства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766" w:rsidRDefault="005A2766" w:rsidP="0087404E">
            <w:pPr>
              <w:autoSpaceDE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A2766" w:rsidTr="0087404E">
        <w:trPr>
          <w:trHeight w:val="263"/>
        </w:trPr>
        <w:tc>
          <w:tcPr>
            <w:tcW w:w="6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Всего: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766" w:rsidRDefault="005A2766" w:rsidP="0087404E">
            <w:pPr>
              <w:autoSpaceDE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A2766" w:rsidTr="0087404E">
        <w:trPr>
          <w:trHeight w:val="211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766" w:rsidRDefault="005A2766" w:rsidP="0087404E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766" w:rsidRDefault="005A2766" w:rsidP="0087404E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дифференцированный зачет</w:t>
            </w:r>
          </w:p>
        </w:tc>
      </w:tr>
    </w:tbl>
    <w:p w:rsidR="00246614" w:rsidRDefault="00246614">
      <w:bookmarkStart w:id="0" w:name="_GoBack"/>
      <w:bookmarkEnd w:id="0"/>
    </w:p>
    <w:sectPr w:rsidR="0024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F9"/>
    <w:rsid w:val="00246614"/>
    <w:rsid w:val="005A2766"/>
    <w:rsid w:val="00A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2020-08-31T08:39:00Z</dcterms:created>
  <dcterms:modified xsi:type="dcterms:W3CDTF">2020-08-31T08:40:00Z</dcterms:modified>
</cp:coreProperties>
</file>